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804A"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r w:rsidRPr="00D24BF0">
        <w:rPr>
          <w:rFonts w:ascii="Times New Roman" w:eastAsia="Times New Roman" w:hAnsi="Times New Roman" w:cs="Times New Roman"/>
          <w:sz w:val="24"/>
          <w:szCs w:val="24"/>
          <w:lang w:eastAsia="uk-UA"/>
        </w:rPr>
        <w:br/>
      </w:r>
      <w:r w:rsidRPr="00D24BF0">
        <w:rPr>
          <w:rFonts w:ascii="Times New Roman" w:eastAsia="Times New Roman" w:hAnsi="Times New Roman" w:cs="Times New Roman"/>
          <w:b/>
          <w:bCs/>
          <w:color w:val="000000"/>
          <w:sz w:val="28"/>
          <w:szCs w:val="28"/>
          <w:lang w:eastAsia="uk-UA"/>
        </w:rPr>
        <w:br/>
      </w:r>
    </w:p>
    <w:p w14:paraId="6B385958"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ДОДАТОК 7</w:t>
      </w:r>
    </w:p>
    <w:p w14:paraId="6BC8633A"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до ПРАВИЛ прийому на навчання </w:t>
      </w:r>
    </w:p>
    <w:p w14:paraId="01939565"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до Обласного коледжу</w:t>
      </w:r>
    </w:p>
    <w:p w14:paraId="15D6F7C5"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 Кременчуцька гуманітарно – технологічна</w:t>
      </w:r>
    </w:p>
    <w:p w14:paraId="72EBFD42"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 академія ім. А.С. Макаренка" </w:t>
      </w:r>
    </w:p>
    <w:p w14:paraId="625FB743"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Полтавської області </w:t>
      </w:r>
    </w:p>
    <w:p w14:paraId="0D066554"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для здобуття</w:t>
      </w:r>
    </w:p>
    <w:p w14:paraId="4969EEC7"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освітньо- професійного ступеня</w:t>
      </w:r>
    </w:p>
    <w:p w14:paraId="7FFA2906"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 фаховий  молодший бакалавр  </w:t>
      </w:r>
    </w:p>
    <w:p w14:paraId="3B04B820"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у 2023 році </w:t>
      </w:r>
    </w:p>
    <w:p w14:paraId="3F1881A9" w14:textId="77777777" w:rsidR="00D24BF0" w:rsidRPr="00D24BF0" w:rsidRDefault="00D24BF0" w:rsidP="00D24BF0">
      <w:pPr>
        <w:spacing w:after="0" w:line="240" w:lineRule="auto"/>
        <w:jc w:val="right"/>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4"/>
          <w:szCs w:val="24"/>
          <w:lang w:eastAsia="uk-UA"/>
        </w:rPr>
        <w:t>( п.6 , розділу VII) </w:t>
      </w:r>
    </w:p>
    <w:p w14:paraId="2A3308A9" w14:textId="77777777" w:rsidR="00D24BF0" w:rsidRPr="00D24BF0" w:rsidRDefault="00D24BF0" w:rsidP="00D24BF0">
      <w:pPr>
        <w:spacing w:after="240" w:line="240" w:lineRule="auto"/>
        <w:rPr>
          <w:rFonts w:ascii="Times New Roman" w:eastAsia="Times New Roman" w:hAnsi="Times New Roman" w:cs="Times New Roman"/>
          <w:sz w:val="24"/>
          <w:szCs w:val="24"/>
          <w:lang w:eastAsia="uk-UA"/>
        </w:rPr>
      </w:pPr>
    </w:p>
    <w:p w14:paraId="02E01430" w14:textId="77777777" w:rsidR="00D24BF0" w:rsidRPr="00D24BF0" w:rsidRDefault="00D24BF0" w:rsidP="00D24BF0">
      <w:pPr>
        <w:spacing w:after="0" w:line="240" w:lineRule="auto"/>
        <w:ind w:left="620"/>
        <w:jc w:val="center"/>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ВИМОГИ ДО МОТИВАЦІЙНИХ ЛИСТІВ</w:t>
      </w:r>
    </w:p>
    <w:p w14:paraId="69733247"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035CBA85" w14:textId="77777777" w:rsidR="00D24BF0" w:rsidRPr="00D24BF0" w:rsidRDefault="00D24BF0" w:rsidP="00D24BF0">
      <w:pPr>
        <w:spacing w:after="0" w:line="240" w:lineRule="auto"/>
        <w:ind w:left="620"/>
        <w:jc w:val="center"/>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1. ЗАГАЛЬНІ ПОЛОЖЕННЯ</w:t>
      </w:r>
    </w:p>
    <w:p w14:paraId="176C39F0"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2DF779D1"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Мотиваційний лист - це документ, що складається й подається  вступником до навчального закладу, у якому вступник описує, чому він хоче навчатися в обраному закладі, чому вступник вважає себе найкращим  кандидатом для вступу на відповідну освітню програму. Це спосіб пізнати кандидата більш цілісно та персоналізовано, зрозуміти, чому саме він  повинен стати студентом коледжу.</w:t>
      </w:r>
    </w:p>
    <w:p w14:paraId="0A09014C"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Мотиваційний лист обґрунтовує бажання вступника здобувати освіту за освітньо-професійним ступенем фахового молодшого бакалавра за певною спеціальністю, освітньою програмою в Обласному коледжі "Кременчуцька гуманітарно – технологічна  академія ім. А.С. Макаренка" Полтавської області   та визначає коло його професійних інтересів і рівень мотивації до навчання.</w:t>
      </w:r>
    </w:p>
    <w:p w14:paraId="16838732" w14:textId="77777777" w:rsidR="00D24BF0" w:rsidRPr="00D24BF0" w:rsidRDefault="00D24BF0" w:rsidP="00D24BF0">
      <w:pPr>
        <w:spacing w:after="0" w:line="240" w:lineRule="auto"/>
        <w:ind w:left="620"/>
        <w:jc w:val="center"/>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2. СТРУКТУРА МОТИВАЦІЙНОГО ЛИСТА</w:t>
      </w:r>
    </w:p>
    <w:p w14:paraId="4EE640AF"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724C6A43"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1. „</w:t>
      </w:r>
      <w:proofErr w:type="spellStart"/>
      <w:r w:rsidRPr="00D24BF0">
        <w:rPr>
          <w:rFonts w:ascii="Times New Roman" w:eastAsia="Times New Roman" w:hAnsi="Times New Roman" w:cs="Times New Roman"/>
          <w:b/>
          <w:bCs/>
          <w:color w:val="000000"/>
          <w:sz w:val="28"/>
          <w:szCs w:val="28"/>
          <w:lang w:eastAsia="uk-UA"/>
        </w:rPr>
        <w:t>Шапкаˮ</w:t>
      </w:r>
      <w:proofErr w:type="spellEnd"/>
      <w:r w:rsidRPr="00D24BF0">
        <w:rPr>
          <w:rFonts w:ascii="Times New Roman" w:eastAsia="Times New Roman" w:hAnsi="Times New Roman" w:cs="Times New Roman"/>
          <w:color w:val="000000"/>
          <w:sz w:val="28"/>
          <w:szCs w:val="28"/>
          <w:lang w:eastAsia="uk-UA"/>
        </w:rPr>
        <w:t>. Мотиваційний лист має містити інформацію про  адресата (назва закладу вищої освіти, прізвище та ініціали особи, якій  адресується лист) та адресанта (прізвище, ім’я, по батькові, адреса для кореспонденції та електронна адреса, номер телефону), яка розташовується в правому верхньому куті листа.</w:t>
      </w:r>
    </w:p>
    <w:p w14:paraId="789593BB"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1D5175D4"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2. Звертання</w:t>
      </w:r>
      <w:r w:rsidRPr="00D24BF0">
        <w:rPr>
          <w:rFonts w:ascii="Times New Roman" w:eastAsia="Times New Roman" w:hAnsi="Times New Roman" w:cs="Times New Roman"/>
          <w:color w:val="000000"/>
          <w:sz w:val="28"/>
          <w:szCs w:val="28"/>
          <w:lang w:eastAsia="uk-UA"/>
        </w:rPr>
        <w:t xml:space="preserve"> виділяється напівжирним шрифтом та/або курсивом і вирівнюється по центру.</w:t>
      </w:r>
    </w:p>
    <w:p w14:paraId="59221A75"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Текст мотиваційного листа складається з трьох частин: вступу, основної частини та висновку.</w:t>
      </w:r>
    </w:p>
    <w:p w14:paraId="0C5DEF8C"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0ABB76B3"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3. Вступ</w:t>
      </w:r>
      <w:r w:rsidRPr="00D24BF0">
        <w:rPr>
          <w:rFonts w:ascii="Times New Roman" w:eastAsia="Times New Roman" w:hAnsi="Times New Roman" w:cs="Times New Roman"/>
          <w:color w:val="000000"/>
          <w:sz w:val="28"/>
          <w:szCs w:val="28"/>
          <w:lang w:eastAsia="uk-UA"/>
        </w:rPr>
        <w:t>. У цій частині варто коротко пояснити, чому вступник обрав для навчання саме цей коледж і як, на його думку, навчання в закладі сприятиме його професійному розвитку та зростанню. </w:t>
      </w:r>
    </w:p>
    <w:p w14:paraId="54C56447"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lastRenderedPageBreak/>
        <w:t>Зазначити мету вступу саме на обрану спеціальність.</w:t>
      </w:r>
    </w:p>
    <w:p w14:paraId="33A4DAED"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566F757C"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4. Основна частина.</w:t>
      </w:r>
      <w:r w:rsidRPr="00D24BF0">
        <w:rPr>
          <w:rFonts w:ascii="Times New Roman" w:eastAsia="Times New Roman" w:hAnsi="Times New Roman" w:cs="Times New Roman"/>
          <w:color w:val="000000"/>
          <w:sz w:val="28"/>
          <w:szCs w:val="28"/>
          <w:lang w:eastAsia="uk-UA"/>
        </w:rPr>
        <w:t xml:space="preserve"> Ця частина починається з другого абзацу  мотиваційного листа й може складатися з двох-трьох абзаців. Її можна розпочати з характеристики професійних цілей вступника, описати, що саме його цікавить в обраній ним освітній програмі та професії, ким він себе бачить після завершення навчання тощо.</w:t>
      </w:r>
    </w:p>
    <w:p w14:paraId="0CFB0984"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У наступному абзаці вступнику потрібно описати:</w:t>
      </w:r>
    </w:p>
    <w:p w14:paraId="15A8BCE9" w14:textId="77777777" w:rsidR="00D24BF0" w:rsidRPr="00D24BF0" w:rsidRDefault="00D24BF0" w:rsidP="00D24BF0">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D24BF0">
        <w:rPr>
          <w:rFonts w:ascii="Times New Roman" w:eastAsia="Times New Roman" w:hAnsi="Times New Roman" w:cs="Times New Roman"/>
          <w:color w:val="000000"/>
          <w:sz w:val="28"/>
          <w:szCs w:val="28"/>
          <w:lang w:eastAsia="uk-UA"/>
        </w:rPr>
        <w:t>власні досягнення, що стосуються обраної професії (успіхи в навчанні, участь у проєктах і майстер-класах, володіння іноземними мовами тощо);</w:t>
      </w:r>
    </w:p>
    <w:p w14:paraId="0563F3B7" w14:textId="77777777" w:rsidR="00D24BF0" w:rsidRPr="00D24BF0" w:rsidRDefault="00D24BF0" w:rsidP="00D24BF0">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D24BF0">
        <w:rPr>
          <w:rFonts w:ascii="Times New Roman" w:eastAsia="Times New Roman" w:hAnsi="Times New Roman" w:cs="Times New Roman"/>
          <w:color w:val="000000"/>
          <w:sz w:val="28"/>
          <w:szCs w:val="28"/>
          <w:lang w:eastAsia="uk-UA"/>
        </w:rPr>
        <w:t>здобуті знання та навички, які допоможуть при навчанні на обраній спеціальності;</w:t>
      </w:r>
    </w:p>
    <w:p w14:paraId="66896861" w14:textId="77777777" w:rsidR="00D24BF0" w:rsidRPr="00D24BF0" w:rsidRDefault="00D24BF0" w:rsidP="00D24BF0">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D24BF0">
        <w:rPr>
          <w:rFonts w:ascii="Times New Roman" w:eastAsia="Times New Roman" w:hAnsi="Times New Roman" w:cs="Times New Roman"/>
          <w:color w:val="000000"/>
          <w:sz w:val="28"/>
          <w:szCs w:val="28"/>
          <w:lang w:eastAsia="uk-UA"/>
        </w:rPr>
        <w:t>хороші академічні результати з певних предметів, які пов’язані з освітньою програмою та інше;</w:t>
      </w:r>
    </w:p>
    <w:p w14:paraId="40763438" w14:textId="77777777" w:rsidR="00D24BF0" w:rsidRPr="00D24BF0" w:rsidRDefault="00D24BF0" w:rsidP="00D24BF0">
      <w:pPr>
        <w:numPr>
          <w:ilvl w:val="0"/>
          <w:numId w:val="1"/>
        </w:numPr>
        <w:spacing w:after="0" w:line="240" w:lineRule="auto"/>
        <w:jc w:val="both"/>
        <w:textAlignment w:val="baseline"/>
        <w:rPr>
          <w:rFonts w:ascii="Times New Roman" w:eastAsia="Times New Roman" w:hAnsi="Times New Roman" w:cs="Times New Roman"/>
          <w:color w:val="000000"/>
          <w:sz w:val="28"/>
          <w:szCs w:val="28"/>
          <w:lang w:eastAsia="uk-UA"/>
        </w:rPr>
      </w:pPr>
      <w:r w:rsidRPr="00D24BF0">
        <w:rPr>
          <w:rFonts w:ascii="Times New Roman" w:eastAsia="Times New Roman" w:hAnsi="Times New Roman" w:cs="Times New Roman"/>
          <w:color w:val="000000"/>
          <w:sz w:val="28"/>
          <w:szCs w:val="28"/>
          <w:lang w:eastAsia="uk-UA"/>
        </w:rPr>
        <w:t>викласти план реалізації мети й те, як освітня програма навчального закладу допоможе в її реалізації.</w:t>
      </w:r>
    </w:p>
    <w:p w14:paraId="11BE202A"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45E49A3D"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Важливою складовою мотиваційного листа може бути інформація про</w:t>
      </w:r>
    </w:p>
    <w:p w14:paraId="6DFDEBBA"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особисті навички, необхідні для здобуття професії та подальшої успішної</w:t>
      </w:r>
    </w:p>
    <w:p w14:paraId="4149290B"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роботи за фахом.</w:t>
      </w:r>
    </w:p>
    <w:p w14:paraId="2EB8692F"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 xml:space="preserve">5. Висновок </w:t>
      </w:r>
      <w:r w:rsidRPr="00D24BF0">
        <w:rPr>
          <w:rFonts w:ascii="Times New Roman" w:eastAsia="Times New Roman" w:hAnsi="Times New Roman" w:cs="Times New Roman"/>
          <w:color w:val="000000"/>
          <w:sz w:val="28"/>
          <w:szCs w:val="28"/>
          <w:lang w:eastAsia="uk-UA"/>
        </w:rPr>
        <w:t>має містити підсумок у два-три речення, які  підтверджують готовність вступника навчатися та вказують на його впевненість у правильному виборі освітньої програми.</w:t>
      </w:r>
    </w:p>
    <w:p w14:paraId="73A7EFE9"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0CABB48F" w14:textId="77777777" w:rsidR="00D24BF0" w:rsidRPr="00D24BF0" w:rsidRDefault="00D24BF0" w:rsidP="00D24BF0">
      <w:pPr>
        <w:spacing w:after="0" w:line="240" w:lineRule="auto"/>
        <w:ind w:left="620"/>
        <w:jc w:val="center"/>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3. ВИМОГИ ДО МОТИВАЦІЙНОГО ЛИСТА</w:t>
      </w:r>
    </w:p>
    <w:p w14:paraId="323A8F9E"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0BA466AF"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Мотиваційний лист повинен відповідати вимогам, що ставляться до</w:t>
      </w:r>
    </w:p>
    <w:p w14:paraId="3D040996"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ділових листів:</w:t>
      </w:r>
    </w:p>
    <w:p w14:paraId="5EF09A4E"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1. Зміст повинен бути лаконічним</w:t>
      </w:r>
      <w:r w:rsidRPr="00D24BF0">
        <w:rPr>
          <w:rFonts w:ascii="Times New Roman" w:eastAsia="Times New Roman" w:hAnsi="Times New Roman" w:cs="Times New Roman"/>
          <w:color w:val="000000"/>
          <w:sz w:val="28"/>
          <w:szCs w:val="28"/>
          <w:lang w:eastAsia="uk-UA"/>
        </w:rPr>
        <w:t>. Короткий виклад думок і використання найменшого числа слів заощадить дорогоцінний час зайнятої  людини. Тільки важливі деталі, факти, цифри.</w:t>
      </w:r>
    </w:p>
    <w:p w14:paraId="4F5C81DE"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2. Чітка структура спростить прочитання листа</w:t>
      </w:r>
      <w:r w:rsidRPr="00D24BF0">
        <w:rPr>
          <w:rFonts w:ascii="Times New Roman" w:eastAsia="Times New Roman" w:hAnsi="Times New Roman" w:cs="Times New Roman"/>
          <w:color w:val="000000"/>
          <w:sz w:val="28"/>
          <w:szCs w:val="28"/>
          <w:lang w:eastAsia="uk-UA"/>
        </w:rPr>
        <w:t>. Заздалегідь  продуманий план дозволить конкретно вказати на значущі аспекти проблеми. Для спрощення читання бажано розбивати текст на абзаци, кожен із яких має містити певну концепцію.</w:t>
      </w:r>
    </w:p>
    <w:p w14:paraId="2AEF1231"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3. Неприпустимість емоцій</w:t>
      </w:r>
      <w:r w:rsidRPr="00D24BF0">
        <w:rPr>
          <w:rFonts w:ascii="Times New Roman" w:eastAsia="Times New Roman" w:hAnsi="Times New Roman" w:cs="Times New Roman"/>
          <w:color w:val="000000"/>
          <w:sz w:val="28"/>
          <w:szCs w:val="28"/>
          <w:lang w:eastAsia="uk-UA"/>
        </w:rPr>
        <w:t>. Лист не повинен мати емоційного відтінку, треба прагнути стриманості, розважливості, серйозності,  практичності.</w:t>
      </w:r>
    </w:p>
    <w:p w14:paraId="3099B4E6"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4. Простота у викладі</w:t>
      </w:r>
      <w:r w:rsidRPr="00D24BF0">
        <w:rPr>
          <w:rFonts w:ascii="Times New Roman" w:eastAsia="Times New Roman" w:hAnsi="Times New Roman" w:cs="Times New Roman"/>
          <w:color w:val="000000"/>
          <w:sz w:val="28"/>
          <w:szCs w:val="28"/>
          <w:lang w:eastAsia="uk-UA"/>
        </w:rPr>
        <w:t>, яка дасть адресату можливість швидко зрозуміти зміст прочитаного.</w:t>
      </w:r>
    </w:p>
    <w:p w14:paraId="13BD9FE4"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5. Неприпустима наявність орфографічних і стилістичних  помилок</w:t>
      </w:r>
      <w:r w:rsidRPr="00D24BF0">
        <w:rPr>
          <w:rFonts w:ascii="Times New Roman" w:eastAsia="Times New Roman" w:hAnsi="Times New Roman" w:cs="Times New Roman"/>
          <w:color w:val="000000"/>
          <w:sz w:val="28"/>
          <w:szCs w:val="28"/>
          <w:lang w:eastAsia="uk-UA"/>
        </w:rPr>
        <w:t>.</w:t>
      </w:r>
    </w:p>
    <w:p w14:paraId="6CABBA7A"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6. Обсяг мотиваційного листа</w:t>
      </w:r>
      <w:r w:rsidRPr="00D24BF0">
        <w:rPr>
          <w:rFonts w:ascii="Times New Roman" w:eastAsia="Times New Roman" w:hAnsi="Times New Roman" w:cs="Times New Roman"/>
          <w:color w:val="000000"/>
          <w:sz w:val="28"/>
          <w:szCs w:val="28"/>
          <w:lang w:eastAsia="uk-UA"/>
        </w:rPr>
        <w:t>  одна сторінка А4.</w:t>
      </w:r>
    </w:p>
    <w:p w14:paraId="131DD38F"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7A49C487" w14:textId="77777777" w:rsidR="00D24BF0" w:rsidRPr="00D24BF0" w:rsidRDefault="00D24BF0" w:rsidP="00D24BF0">
      <w:pPr>
        <w:spacing w:after="0" w:line="240" w:lineRule="auto"/>
        <w:ind w:left="620"/>
        <w:jc w:val="center"/>
        <w:rPr>
          <w:rFonts w:ascii="Times New Roman" w:eastAsia="Times New Roman" w:hAnsi="Times New Roman" w:cs="Times New Roman"/>
          <w:sz w:val="24"/>
          <w:szCs w:val="24"/>
          <w:lang w:eastAsia="uk-UA"/>
        </w:rPr>
      </w:pPr>
      <w:r w:rsidRPr="00D24BF0">
        <w:rPr>
          <w:rFonts w:ascii="Times New Roman" w:eastAsia="Times New Roman" w:hAnsi="Times New Roman" w:cs="Times New Roman"/>
          <w:b/>
          <w:bCs/>
          <w:color w:val="000000"/>
          <w:sz w:val="28"/>
          <w:szCs w:val="28"/>
          <w:lang w:eastAsia="uk-UA"/>
        </w:rPr>
        <w:t>4. КРИТЕРІЇ РАНЖУВАННЯ МОТИВАЦІЙНИХ ЛИСТІВ</w:t>
      </w:r>
    </w:p>
    <w:p w14:paraId="7B0555FE"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16C0E14B"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1. Основними критеріями ранжування мотиваційного листа є:</w:t>
      </w:r>
    </w:p>
    <w:p w14:paraId="008FC301"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lastRenderedPageBreak/>
        <w:t>- дотримання чіткої структури;</w:t>
      </w:r>
    </w:p>
    <w:p w14:paraId="2638BF27"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 рівень мотивації до вступу до коледжу на відповідну спеціальність,</w:t>
      </w:r>
    </w:p>
    <w:p w14:paraId="6A0A0113"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рівень цілепокладання (розуміння мети та шляхів її реалізації);</w:t>
      </w:r>
    </w:p>
    <w:p w14:paraId="1CD82D4E"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 рівень усвідомлення відповідності якостей вступника вимогам;</w:t>
      </w:r>
    </w:p>
    <w:p w14:paraId="2C4EBAA4"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 грамотність.</w:t>
      </w:r>
    </w:p>
    <w:p w14:paraId="635AECFC"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2. Оцінка за мотиваційний лист не виставляється, вибудовується</w:t>
      </w:r>
    </w:p>
    <w:p w14:paraId="32425D5C"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рейтинговий список мотиваційних листів на основі критеріїв ранжування.</w:t>
      </w:r>
    </w:p>
    <w:p w14:paraId="370455C9" w14:textId="77777777" w:rsidR="00D24BF0" w:rsidRPr="00D24BF0" w:rsidRDefault="00D24BF0" w:rsidP="00D24BF0">
      <w:pPr>
        <w:spacing w:after="0" w:line="240" w:lineRule="auto"/>
        <w:rPr>
          <w:rFonts w:ascii="Times New Roman" w:eastAsia="Times New Roman" w:hAnsi="Times New Roman" w:cs="Times New Roman"/>
          <w:sz w:val="24"/>
          <w:szCs w:val="24"/>
          <w:lang w:eastAsia="uk-UA"/>
        </w:rPr>
      </w:pPr>
    </w:p>
    <w:p w14:paraId="3C5BBECF"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ab/>
        <w:t>Найвищі місця в рейтингу займають мотиваційні листи, у яких текст</w:t>
      </w:r>
    </w:p>
    <w:p w14:paraId="26B3ED48"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чіткий, послідовний і лаконічний;</w:t>
      </w:r>
    </w:p>
    <w:p w14:paraId="5FA2B414" w14:textId="77777777" w:rsidR="00D24BF0" w:rsidRPr="00D24BF0" w:rsidRDefault="00D24BF0" w:rsidP="00D24BF0">
      <w:pPr>
        <w:spacing w:after="0" w:line="240" w:lineRule="auto"/>
        <w:ind w:left="620"/>
        <w:jc w:val="both"/>
        <w:rPr>
          <w:rFonts w:ascii="Times New Roman" w:eastAsia="Times New Roman" w:hAnsi="Times New Roman" w:cs="Times New Roman"/>
          <w:sz w:val="24"/>
          <w:szCs w:val="24"/>
          <w:lang w:eastAsia="uk-UA"/>
        </w:rPr>
      </w:pPr>
      <w:r w:rsidRPr="00D24BF0">
        <w:rPr>
          <w:rFonts w:ascii="Times New Roman" w:eastAsia="Times New Roman" w:hAnsi="Times New Roman" w:cs="Times New Roman"/>
          <w:color w:val="000000"/>
          <w:sz w:val="28"/>
          <w:szCs w:val="28"/>
          <w:lang w:eastAsia="uk-UA"/>
        </w:rPr>
        <w:t xml:space="preserve"> які демонструють розуміння вступником  специфіки роботи за вибраною спеціальністю, високу мотивацію до  навчання та вміння пояснити, як навчання за вибраною програмою  допоможе його професійній реалізації в майбутньому; не містять мовних   помилок або містять окремі </w:t>
      </w:r>
      <w:proofErr w:type="spellStart"/>
      <w:r w:rsidRPr="00D24BF0">
        <w:rPr>
          <w:rFonts w:ascii="Times New Roman" w:eastAsia="Times New Roman" w:hAnsi="Times New Roman" w:cs="Times New Roman"/>
          <w:color w:val="000000"/>
          <w:sz w:val="28"/>
          <w:szCs w:val="28"/>
          <w:lang w:eastAsia="uk-UA"/>
        </w:rPr>
        <w:t>мовні</w:t>
      </w:r>
      <w:proofErr w:type="spellEnd"/>
      <w:r w:rsidRPr="00D24BF0">
        <w:rPr>
          <w:rFonts w:ascii="Times New Roman" w:eastAsia="Times New Roman" w:hAnsi="Times New Roman" w:cs="Times New Roman"/>
          <w:color w:val="000000"/>
          <w:sz w:val="28"/>
          <w:szCs w:val="28"/>
          <w:lang w:eastAsia="uk-UA"/>
        </w:rPr>
        <w:t xml:space="preserve"> помилки.</w:t>
      </w:r>
    </w:p>
    <w:p w14:paraId="43F2DA6A" w14:textId="77777777" w:rsidR="00A20EAC" w:rsidRDefault="00A20EAC"/>
    <w:sectPr w:rsidR="00A20EAC" w:rsidSect="00407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15071"/>
    <w:multiLevelType w:val="multilevel"/>
    <w:tmpl w:val="82D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F0"/>
    <w:rsid w:val="00407DDB"/>
    <w:rsid w:val="00540064"/>
    <w:rsid w:val="00A20EAC"/>
    <w:rsid w:val="00D24BF0"/>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D3EC"/>
  <w15:chartTrackingRefBased/>
  <w15:docId w15:val="{754E8E9C-ADBD-40E7-9A63-8417DC07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2970</Words>
  <Characters>1693</Characters>
  <Application>Microsoft Office Word</Application>
  <DocSecurity>0</DocSecurity>
  <Lines>14</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Pavlova Tatyana</dc:creator>
  <cp:keywords/>
  <dc:description/>
  <cp:lastModifiedBy>Pavlova Tatyana</cp:lastModifiedBy>
  <cp:revision>1</cp:revision>
  <dcterms:created xsi:type="dcterms:W3CDTF">2023-05-28T14:25:00Z</dcterms:created>
  <dcterms:modified xsi:type="dcterms:W3CDTF">2023-05-28T14:25:00Z</dcterms:modified>
</cp:coreProperties>
</file>